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469" w:rsidRPr="004E0FBA" w:rsidRDefault="00772469" w:rsidP="00006B85">
      <w:pPr>
        <w:wordWrap w:val="0"/>
        <w:rPr>
          <w:rFonts w:ascii="ＭＳ Ｐゴシック" w:eastAsia="ＭＳ Ｐゴシック" w:hAnsi="ＭＳ Ｐゴシック"/>
          <w:sz w:val="18"/>
        </w:rPr>
      </w:pPr>
      <w:bookmarkStart w:id="0" w:name="_GoBack"/>
      <w:bookmarkEnd w:id="0"/>
      <w:r w:rsidRPr="00006B85">
        <w:rPr>
          <w:rFonts w:ascii="ＭＳ 明朝" w:hAnsi="ＭＳ 明朝" w:hint="eastAsia"/>
          <w:sz w:val="18"/>
        </w:rPr>
        <w:t>（様式５－３）</w:t>
      </w:r>
      <w:r w:rsidRPr="00006B85">
        <w:rPr>
          <w:rFonts w:ascii="ＭＳ 明朝"/>
          <w:sz w:val="18"/>
        </w:rPr>
        <w:tab/>
      </w:r>
      <w:r w:rsidRPr="00006B85">
        <w:rPr>
          <w:rFonts w:ascii="ＭＳ 明朝"/>
          <w:sz w:val="18"/>
        </w:rPr>
        <w:tab/>
      </w:r>
      <w:r w:rsidRPr="00006B85">
        <w:rPr>
          <w:rFonts w:ascii="ＭＳ 明朝"/>
          <w:sz w:val="18"/>
        </w:rPr>
        <w:tab/>
      </w:r>
      <w:r w:rsidRPr="00006B85">
        <w:rPr>
          <w:rFonts w:ascii="ＭＳ 明朝"/>
          <w:sz w:val="18"/>
        </w:rPr>
        <w:tab/>
      </w:r>
      <w:r w:rsidRPr="00006B85">
        <w:rPr>
          <w:rFonts w:ascii="ＭＳ 明朝"/>
          <w:sz w:val="18"/>
        </w:rPr>
        <w:tab/>
      </w:r>
      <w:r w:rsidRPr="00006B85">
        <w:rPr>
          <w:rFonts w:ascii="ＭＳ 明朝"/>
          <w:sz w:val="18"/>
        </w:rPr>
        <w:tab/>
      </w:r>
      <w:r w:rsidRPr="00006B85">
        <w:rPr>
          <w:rFonts w:ascii="ＭＳ 明朝"/>
          <w:sz w:val="18"/>
        </w:rPr>
        <w:tab/>
      </w:r>
      <w:r w:rsidR="00ED6C1C" w:rsidRPr="004E0FBA">
        <w:rPr>
          <w:rFonts w:ascii="ＭＳ Ｐゴシック" w:eastAsia="ＭＳ Ｐゴシック" w:hAnsi="ＭＳ Ｐゴシック" w:hint="eastAsia"/>
          <w:sz w:val="18"/>
        </w:rPr>
        <w:t xml:space="preserve">　</w:t>
      </w:r>
      <w:r w:rsidRPr="004E0FBA">
        <w:rPr>
          <w:rFonts w:ascii="ＭＳ Ｐゴシック" w:eastAsia="ＭＳ Ｐゴシック" w:hAnsi="ＭＳ Ｐゴシック" w:hint="eastAsia"/>
          <w:sz w:val="18"/>
        </w:rPr>
        <w:t xml:space="preserve">　　年　月　日</w:t>
      </w:r>
    </w:p>
    <w:p w:rsidR="00772469" w:rsidRDefault="00772469">
      <w:pPr>
        <w:jc w:val="center"/>
        <w:rPr>
          <w:rFonts w:eastAsia="ＭＳ Ｐゴシック"/>
          <w:sz w:val="24"/>
          <w:szCs w:val="18"/>
        </w:rPr>
      </w:pPr>
      <w:r>
        <w:rPr>
          <w:rFonts w:eastAsia="ＭＳ Ｐゴシック" w:hint="eastAsia"/>
          <w:sz w:val="24"/>
          <w:szCs w:val="18"/>
        </w:rPr>
        <w:t>遺伝子組換え生物等の譲渡・提供・委託に関する情報提供書</w:t>
      </w:r>
    </w:p>
    <w:p w:rsidR="00772469" w:rsidRDefault="00772469">
      <w:pPr>
        <w:jc w:val="left"/>
        <w:rPr>
          <w:rFonts w:eastAsia="ＭＳ Ｐゴシック"/>
          <w:sz w:val="18"/>
          <w:szCs w:val="18"/>
        </w:rPr>
      </w:pPr>
    </w:p>
    <w:p w:rsidR="00772469" w:rsidRDefault="00772469">
      <w:pPr>
        <w:jc w:val="left"/>
        <w:rPr>
          <w:rFonts w:eastAsia="ＭＳ Ｐゴシック"/>
          <w:sz w:val="18"/>
          <w:szCs w:val="18"/>
        </w:rPr>
      </w:pPr>
      <w:r>
        <w:rPr>
          <w:rFonts w:eastAsia="ＭＳ Ｐゴシック" w:hint="eastAsia"/>
          <w:sz w:val="18"/>
          <w:szCs w:val="18"/>
        </w:rPr>
        <w:t>（受け入れる側の責任者）　殿　　　　　　　　　　　　　　　　　　　　実験責任者（機関・部局・職</w:t>
      </w:r>
      <w:r w:rsidR="00325897">
        <w:rPr>
          <w:rFonts w:eastAsia="ＭＳ Ｐゴシック" w:hint="eastAsia"/>
          <w:sz w:val="18"/>
          <w:szCs w:val="18"/>
        </w:rPr>
        <w:t>名</w:t>
      </w:r>
      <w:r>
        <w:rPr>
          <w:rFonts w:eastAsia="ＭＳ Ｐゴシック" w:hint="eastAsia"/>
          <w:sz w:val="18"/>
          <w:szCs w:val="18"/>
        </w:rPr>
        <w:t>）</w:t>
      </w:r>
    </w:p>
    <w:p w:rsidR="00772469" w:rsidRDefault="00772469">
      <w:pPr>
        <w:ind w:leftChars="2000" w:left="4200" w:firstLineChars="966" w:firstLine="1739"/>
        <w:jc w:val="left"/>
        <w:rPr>
          <w:rFonts w:eastAsia="ＭＳ Ｐゴシック"/>
          <w:sz w:val="18"/>
          <w:szCs w:val="18"/>
        </w:rPr>
      </w:pPr>
      <w:r>
        <w:rPr>
          <w:rFonts w:eastAsia="ＭＳ Ｐゴシック" w:hint="eastAsia"/>
          <w:sz w:val="18"/>
          <w:szCs w:val="18"/>
        </w:rPr>
        <w:t>住　所</w:t>
      </w:r>
    </w:p>
    <w:p w:rsidR="00772469" w:rsidRDefault="00942681" w:rsidP="000005C1">
      <w:pPr>
        <w:jc w:val="center"/>
        <w:rPr>
          <w:rFonts w:eastAsia="ＭＳ Ｐゴシック"/>
          <w:sz w:val="18"/>
          <w:szCs w:val="18"/>
        </w:rPr>
      </w:pPr>
      <w:r>
        <w:rPr>
          <w:rFonts w:eastAsia="ＭＳ Ｐゴシック" w:hint="eastAsia"/>
          <w:sz w:val="18"/>
          <w:szCs w:val="18"/>
        </w:rPr>
        <w:t xml:space="preserve">　　　　　　　　　　　　　　　　　　　　　　　　　　　　　　　　</w:t>
      </w:r>
      <w:r>
        <w:rPr>
          <w:rFonts w:eastAsia="ＭＳ Ｐゴシック"/>
          <w:sz w:val="18"/>
          <w:szCs w:val="18"/>
        </w:rPr>
        <w:t xml:space="preserve"> </w:t>
      </w:r>
      <w:r w:rsidR="00772469">
        <w:rPr>
          <w:rFonts w:eastAsia="ＭＳ Ｐゴシック" w:hint="eastAsia"/>
          <w:sz w:val="18"/>
          <w:szCs w:val="18"/>
        </w:rPr>
        <w:t>氏</w:t>
      </w:r>
      <w:r>
        <w:rPr>
          <w:rFonts w:eastAsia="ＭＳ Ｐゴシック" w:hint="eastAsia"/>
          <w:sz w:val="18"/>
          <w:szCs w:val="18"/>
        </w:rPr>
        <w:t xml:space="preserve">　</w:t>
      </w:r>
      <w:r w:rsidR="00772469">
        <w:rPr>
          <w:rFonts w:eastAsia="ＭＳ Ｐゴシック" w:hint="eastAsia"/>
          <w:sz w:val="18"/>
          <w:szCs w:val="18"/>
        </w:rPr>
        <w:t xml:space="preserve">名　　　　　　　　　　　　</w:t>
      </w:r>
    </w:p>
    <w:p w:rsidR="00772469" w:rsidRDefault="00772469">
      <w:pPr>
        <w:wordWrap w:val="0"/>
        <w:jc w:val="right"/>
        <w:rPr>
          <w:rFonts w:eastAsia="ＭＳ Ｐゴシック"/>
          <w:sz w:val="18"/>
          <w:szCs w:val="18"/>
        </w:rPr>
      </w:pPr>
      <w:r>
        <w:rPr>
          <w:rFonts w:eastAsia="ＭＳ Ｐゴシック" w:hint="eastAsia"/>
          <w:sz w:val="18"/>
          <w:szCs w:val="18"/>
        </w:rPr>
        <w:t xml:space="preserve">　　　　　　　　　　　　　連絡先：</w:t>
      </w:r>
      <w:r>
        <w:rPr>
          <w:rFonts w:eastAsia="ＭＳ Ｐゴシック" w:hint="eastAsia"/>
          <w:spacing w:val="93"/>
          <w:kern w:val="0"/>
          <w:sz w:val="18"/>
          <w:szCs w:val="18"/>
          <w:fitText w:val="544" w:id="-975436288"/>
        </w:rPr>
        <w:t>電</w:t>
      </w:r>
      <w:r>
        <w:rPr>
          <w:rFonts w:eastAsia="ＭＳ Ｐゴシック" w:hint="eastAsia"/>
          <w:kern w:val="0"/>
          <w:sz w:val="18"/>
          <w:szCs w:val="18"/>
          <w:fitText w:val="544" w:id="-975436288"/>
        </w:rPr>
        <w:t>話</w:t>
      </w:r>
      <w:r>
        <w:rPr>
          <w:rFonts w:eastAsia="ＭＳ Ｐゴシック" w:hint="eastAsia"/>
          <w:kern w:val="0"/>
          <w:sz w:val="18"/>
          <w:szCs w:val="18"/>
        </w:rPr>
        <w:t xml:space="preserve">　　　　　　　　　　　　　　　　</w:t>
      </w:r>
    </w:p>
    <w:p w:rsidR="00772469" w:rsidRDefault="00772469">
      <w:pPr>
        <w:wordWrap w:val="0"/>
        <w:jc w:val="right"/>
        <w:rPr>
          <w:rFonts w:eastAsia="ＭＳ Ｐゴシック"/>
          <w:sz w:val="18"/>
          <w:szCs w:val="18"/>
        </w:rPr>
      </w:pPr>
      <w:r>
        <w:rPr>
          <w:rFonts w:eastAsia="ＭＳ Ｐゴシック" w:hint="eastAsia"/>
          <w:kern w:val="0"/>
          <w:sz w:val="18"/>
          <w:szCs w:val="18"/>
        </w:rPr>
        <w:t xml:space="preserve">　　　　　　　　　　　　　</w:t>
      </w:r>
      <w:r w:rsidRPr="003750DC">
        <w:rPr>
          <w:rFonts w:eastAsia="ＭＳ Ｐゴシック" w:hint="eastAsia"/>
          <w:kern w:val="0"/>
          <w:sz w:val="18"/>
          <w:szCs w:val="18"/>
          <w:fitText w:val="544" w:id="-975436287"/>
        </w:rPr>
        <w:t>ﾌｧｯｸ</w:t>
      </w:r>
      <w:r w:rsidRPr="003750DC">
        <w:rPr>
          <w:rFonts w:eastAsia="ＭＳ Ｐゴシック" w:hint="eastAsia"/>
          <w:spacing w:val="45"/>
          <w:kern w:val="0"/>
          <w:sz w:val="18"/>
          <w:szCs w:val="18"/>
          <w:fitText w:val="544" w:id="-975436287"/>
        </w:rPr>
        <w:t>ｽ</w:t>
      </w:r>
      <w:r>
        <w:rPr>
          <w:rFonts w:eastAsia="ＭＳ Ｐゴシック" w:hint="eastAsia"/>
          <w:kern w:val="0"/>
          <w:sz w:val="18"/>
          <w:szCs w:val="18"/>
        </w:rPr>
        <w:t xml:space="preserve">　　　　　　　　　　　　　　　　</w:t>
      </w:r>
    </w:p>
    <w:p w:rsidR="00772469" w:rsidRDefault="00772469">
      <w:pPr>
        <w:wordWrap w:val="0"/>
        <w:jc w:val="right"/>
        <w:rPr>
          <w:rFonts w:eastAsia="ＭＳ Ｐゴシック"/>
          <w:kern w:val="0"/>
          <w:sz w:val="18"/>
          <w:szCs w:val="18"/>
        </w:rPr>
      </w:pPr>
      <w:r>
        <w:rPr>
          <w:rFonts w:eastAsia="ＭＳ Ｐゴシック" w:hint="eastAsia"/>
          <w:kern w:val="0"/>
          <w:sz w:val="18"/>
          <w:szCs w:val="18"/>
        </w:rPr>
        <w:t xml:space="preserve">　　　　　　　　　　　　　</w:t>
      </w:r>
      <w:r>
        <w:rPr>
          <w:rFonts w:eastAsia="ＭＳ Ｐゴシック"/>
          <w:spacing w:val="19"/>
          <w:kern w:val="0"/>
          <w:sz w:val="18"/>
          <w:szCs w:val="18"/>
          <w:fitText w:val="544" w:id="-975436286"/>
        </w:rPr>
        <w:t>e-ma</w:t>
      </w:r>
      <w:r>
        <w:rPr>
          <w:rFonts w:eastAsia="ＭＳ Ｐゴシック"/>
          <w:spacing w:val="2"/>
          <w:kern w:val="0"/>
          <w:sz w:val="18"/>
          <w:szCs w:val="18"/>
          <w:fitText w:val="544" w:id="-975436286"/>
        </w:rPr>
        <w:t>i</w:t>
      </w:r>
      <w:r>
        <w:rPr>
          <w:rFonts w:eastAsia="ＭＳ Ｐゴシック"/>
          <w:sz w:val="18"/>
          <w:szCs w:val="18"/>
        </w:rPr>
        <w:t>l</w:t>
      </w:r>
      <w:r>
        <w:rPr>
          <w:rFonts w:eastAsia="ＭＳ Ｐゴシック" w:hint="eastAsia"/>
          <w:sz w:val="18"/>
          <w:szCs w:val="18"/>
        </w:rPr>
        <w:t xml:space="preserve">　</w:t>
      </w:r>
      <w:r>
        <w:rPr>
          <w:rFonts w:eastAsia="ＭＳ Ｐゴシック" w:hint="eastAsia"/>
          <w:kern w:val="0"/>
          <w:sz w:val="18"/>
          <w:szCs w:val="18"/>
        </w:rPr>
        <w:t xml:space="preserve">　　　　　　　　　　　　　　　</w:t>
      </w:r>
    </w:p>
    <w:p w:rsidR="00106512" w:rsidRDefault="00106512">
      <w:pPr>
        <w:jc w:val="center"/>
        <w:rPr>
          <w:rFonts w:eastAsia="ＭＳ Ｐゴシック"/>
          <w:sz w:val="18"/>
          <w:szCs w:val="18"/>
        </w:rPr>
      </w:pPr>
    </w:p>
    <w:p w:rsidR="00106512" w:rsidRDefault="00B952FA" w:rsidP="00C001E5">
      <w:pPr>
        <w:jc w:val="left"/>
        <w:rPr>
          <w:rFonts w:eastAsia="ＭＳ Ｐゴシック"/>
          <w:sz w:val="18"/>
          <w:szCs w:val="18"/>
        </w:rPr>
      </w:pPr>
      <w:r w:rsidRPr="00B952FA">
        <w:rPr>
          <w:rFonts w:eastAsia="ＭＳ Ｐゴシック" w:hint="eastAsia"/>
          <w:sz w:val="18"/>
          <w:szCs w:val="18"/>
          <w:highlight w:val="black"/>
        </w:rPr>
        <w:t>◆◆◆◆</w:t>
      </w:r>
      <w:r w:rsidR="00106512" w:rsidRPr="00106512">
        <w:rPr>
          <w:rFonts w:eastAsia="ＭＳ Ｐゴシック" w:hint="eastAsia"/>
          <w:sz w:val="18"/>
          <w:szCs w:val="18"/>
        </w:rPr>
        <w:t>において第二種使用等をしている</w:t>
      </w:r>
      <w:r w:rsidR="00106512">
        <w:rPr>
          <w:rFonts w:eastAsia="ＭＳ Ｐゴシック" w:hint="eastAsia"/>
          <w:sz w:val="18"/>
          <w:szCs w:val="18"/>
        </w:rPr>
        <w:t>下記</w:t>
      </w:r>
      <w:r w:rsidR="00106512" w:rsidRPr="00106512">
        <w:rPr>
          <w:rFonts w:eastAsia="ＭＳ Ｐゴシック" w:hint="eastAsia"/>
          <w:sz w:val="18"/>
          <w:szCs w:val="18"/>
        </w:rPr>
        <w:t>の遺伝子組換え生物等の譲渡等にあたり、</w:t>
      </w:r>
      <w:r w:rsidR="004C35A4" w:rsidRPr="004C35A4">
        <w:rPr>
          <w:rFonts w:eastAsia="ＭＳ Ｐゴシック" w:hint="eastAsia"/>
          <w:sz w:val="18"/>
          <w:szCs w:val="18"/>
        </w:rPr>
        <w:t>遺伝子組換え生物等の使用等の規制による生物の多様性の確保に関する法律第</w:t>
      </w:r>
      <w:r w:rsidR="004C35A4">
        <w:rPr>
          <w:rFonts w:eastAsia="ＭＳ Ｐゴシック" w:hint="eastAsia"/>
          <w:sz w:val="18"/>
          <w:szCs w:val="18"/>
        </w:rPr>
        <w:t>２６</w:t>
      </w:r>
      <w:r w:rsidR="004C35A4" w:rsidRPr="004C35A4">
        <w:rPr>
          <w:rFonts w:eastAsia="ＭＳ Ｐゴシック" w:hint="eastAsia"/>
          <w:sz w:val="18"/>
          <w:szCs w:val="18"/>
        </w:rPr>
        <w:t>条</w:t>
      </w:r>
      <w:r w:rsidR="006D6005">
        <w:rPr>
          <w:rFonts w:eastAsia="ＭＳ Ｐゴシック" w:hint="eastAsia"/>
          <w:sz w:val="18"/>
          <w:szCs w:val="18"/>
        </w:rPr>
        <w:t>第１項</w:t>
      </w:r>
      <w:r w:rsidR="004C35A4" w:rsidRPr="004C35A4">
        <w:rPr>
          <w:rFonts w:eastAsia="ＭＳ Ｐゴシック" w:hint="eastAsia"/>
          <w:sz w:val="18"/>
          <w:szCs w:val="18"/>
        </w:rPr>
        <w:t>に基づ</w:t>
      </w:r>
      <w:r w:rsidR="004C35A4">
        <w:rPr>
          <w:rFonts w:eastAsia="ＭＳ Ｐゴシック" w:hint="eastAsia"/>
          <w:sz w:val="18"/>
          <w:szCs w:val="18"/>
        </w:rPr>
        <w:t>き、</w:t>
      </w:r>
      <w:r w:rsidR="00106512" w:rsidRPr="00106512">
        <w:rPr>
          <w:rFonts w:eastAsia="ＭＳ Ｐゴシック" w:hint="eastAsia"/>
          <w:sz w:val="18"/>
          <w:szCs w:val="18"/>
        </w:rPr>
        <w:t>情報を提供いたします。</w:t>
      </w:r>
    </w:p>
    <w:p w:rsidR="00106512" w:rsidRDefault="00106512">
      <w:pPr>
        <w:jc w:val="center"/>
        <w:rPr>
          <w:rFonts w:eastAsia="ＭＳ Ｐゴシック"/>
          <w:sz w:val="18"/>
          <w:szCs w:val="18"/>
        </w:rPr>
      </w:pPr>
    </w:p>
    <w:p w:rsidR="00772469" w:rsidRDefault="00772469">
      <w:pPr>
        <w:jc w:val="center"/>
        <w:rPr>
          <w:rFonts w:eastAsia="ＭＳ Ｐゴシック"/>
          <w:sz w:val="18"/>
          <w:szCs w:val="18"/>
        </w:rPr>
      </w:pPr>
      <w:r>
        <w:rPr>
          <w:rFonts w:eastAsia="ＭＳ Ｐゴシック" w:hint="eastAsia"/>
          <w:sz w:val="18"/>
          <w:szCs w:val="18"/>
        </w:rPr>
        <w:t>記</w:t>
      </w:r>
    </w:p>
    <w:p w:rsidR="00772469" w:rsidRDefault="00772469">
      <w:pPr>
        <w:jc w:val="left"/>
        <w:rPr>
          <w:rFonts w:eastAsia="ＭＳ Ｐゴシック"/>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548"/>
        <w:gridCol w:w="2160"/>
        <w:gridCol w:w="5940"/>
      </w:tblGrid>
      <w:tr w:rsidR="00772469">
        <w:trPr>
          <w:cantSplit/>
        </w:trPr>
        <w:tc>
          <w:tcPr>
            <w:tcW w:w="3708" w:type="dxa"/>
            <w:gridSpan w:val="2"/>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系統名</w:t>
            </w:r>
          </w:p>
        </w:tc>
        <w:tc>
          <w:tcPr>
            <w:tcW w:w="5940" w:type="dxa"/>
          </w:tcPr>
          <w:p w:rsidR="00772469" w:rsidRDefault="00772469">
            <w:pPr>
              <w:jc w:val="left"/>
              <w:rPr>
                <w:rFonts w:ascii="ＭＳ Ｐゴシック" w:eastAsia="ＭＳ Ｐゴシック" w:hAnsi="ＭＳ Ｐゴシック"/>
                <w:sz w:val="18"/>
                <w:szCs w:val="18"/>
              </w:rPr>
            </w:pPr>
          </w:p>
        </w:tc>
      </w:tr>
      <w:tr w:rsidR="00772469">
        <w:trPr>
          <w:cantSplit/>
        </w:trPr>
        <w:tc>
          <w:tcPr>
            <w:tcW w:w="1548" w:type="dxa"/>
            <w:vMerge w:val="restart"/>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遺伝子組換え</w:t>
            </w:r>
          </w:p>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生物等の特性</w:t>
            </w:r>
          </w:p>
        </w:tc>
        <w:tc>
          <w:tcPr>
            <w:tcW w:w="2160" w:type="dxa"/>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核酸を供与する</w:t>
            </w:r>
          </w:p>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生物種名</w:t>
            </w:r>
            <w:r>
              <w:rPr>
                <w:rFonts w:ascii="ＭＳ Ｐゴシック" w:eastAsia="ＭＳ Ｐゴシック" w:hAnsi="ＭＳ Ｐゴシック"/>
                <w:sz w:val="18"/>
                <w:szCs w:val="18"/>
              </w:rPr>
              <w:t xml:space="preserve"> </w:t>
            </w:r>
          </w:p>
        </w:tc>
        <w:tc>
          <w:tcPr>
            <w:tcW w:w="5940" w:type="dxa"/>
          </w:tcPr>
          <w:p w:rsidR="00772469" w:rsidRDefault="00772469">
            <w:pPr>
              <w:rPr>
                <w:rFonts w:ascii="ＭＳ Ｐゴシック" w:eastAsia="ＭＳ Ｐゴシック" w:hAnsi="ＭＳ Ｐゴシック"/>
                <w:sz w:val="18"/>
                <w:szCs w:val="18"/>
              </w:rPr>
            </w:pPr>
          </w:p>
          <w:p w:rsidR="00772469" w:rsidRDefault="00772469">
            <w:pPr>
              <w:jc w:val="left"/>
              <w:rPr>
                <w:rFonts w:ascii="ＭＳ Ｐゴシック" w:eastAsia="ＭＳ Ｐゴシック" w:hAnsi="ＭＳ Ｐゴシック"/>
                <w:sz w:val="18"/>
                <w:szCs w:val="18"/>
              </w:rPr>
            </w:pPr>
          </w:p>
        </w:tc>
      </w:tr>
      <w:tr w:rsidR="00772469">
        <w:trPr>
          <w:cantSplit/>
        </w:trPr>
        <w:tc>
          <w:tcPr>
            <w:tcW w:w="0" w:type="auto"/>
            <w:vMerge/>
            <w:vAlign w:val="center"/>
          </w:tcPr>
          <w:p w:rsidR="00772469" w:rsidRDefault="00772469">
            <w:pPr>
              <w:jc w:val="left"/>
              <w:rPr>
                <w:rFonts w:ascii="ＭＳ Ｐゴシック" w:eastAsia="ＭＳ Ｐゴシック" w:hAnsi="ＭＳ Ｐゴシック"/>
                <w:sz w:val="18"/>
                <w:szCs w:val="18"/>
              </w:rPr>
            </w:pPr>
          </w:p>
        </w:tc>
        <w:tc>
          <w:tcPr>
            <w:tcW w:w="2160" w:type="dxa"/>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供与核酸名</w:t>
            </w:r>
          </w:p>
        </w:tc>
        <w:tc>
          <w:tcPr>
            <w:tcW w:w="5940" w:type="dxa"/>
          </w:tcPr>
          <w:p w:rsidR="00772469" w:rsidRDefault="00772469">
            <w:pPr>
              <w:jc w:val="left"/>
              <w:rPr>
                <w:rFonts w:ascii="ＭＳ Ｐゴシック" w:eastAsia="ＭＳ Ｐゴシック" w:hAnsi="ＭＳ Ｐゴシック"/>
                <w:sz w:val="18"/>
                <w:szCs w:val="18"/>
              </w:rPr>
            </w:pPr>
          </w:p>
        </w:tc>
      </w:tr>
      <w:tr w:rsidR="00772469">
        <w:trPr>
          <w:cantSplit/>
        </w:trPr>
        <w:tc>
          <w:tcPr>
            <w:tcW w:w="0" w:type="auto"/>
            <w:vMerge/>
            <w:vAlign w:val="center"/>
          </w:tcPr>
          <w:p w:rsidR="00772469" w:rsidRDefault="00772469">
            <w:pPr>
              <w:jc w:val="left"/>
              <w:rPr>
                <w:rFonts w:ascii="ＭＳ Ｐゴシック" w:eastAsia="ＭＳ Ｐゴシック" w:hAnsi="ＭＳ Ｐゴシック"/>
                <w:sz w:val="18"/>
                <w:szCs w:val="18"/>
              </w:rPr>
            </w:pPr>
          </w:p>
        </w:tc>
        <w:tc>
          <w:tcPr>
            <w:tcW w:w="2160" w:type="dxa"/>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ベクター等使用の有無</w:t>
            </w:r>
          </w:p>
        </w:tc>
        <w:tc>
          <w:tcPr>
            <w:tcW w:w="5940" w:type="dxa"/>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有・無</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有りの場合記入</w:t>
            </w:r>
            <w:r>
              <w:rPr>
                <w:rFonts w:ascii="ＭＳ Ｐゴシック" w:eastAsia="ＭＳ Ｐゴシック" w:hAnsi="ＭＳ Ｐゴシック" w:hint="eastAsia"/>
                <w:sz w:val="18"/>
                <w:szCs w:val="18"/>
                <w:u w:val="single"/>
              </w:rPr>
              <w:t xml:space="preserve">　　　　</w:t>
            </w:r>
            <w:r>
              <w:rPr>
                <w:rFonts w:ascii="ＭＳ Ｐゴシック" w:eastAsia="ＭＳ Ｐゴシック" w:hAnsi="ＭＳ Ｐゴシック"/>
                <w:sz w:val="18"/>
                <w:szCs w:val="18"/>
              </w:rPr>
              <w:t>)</w:t>
            </w:r>
          </w:p>
        </w:tc>
      </w:tr>
      <w:tr w:rsidR="00772469">
        <w:trPr>
          <w:cantSplit/>
        </w:trPr>
        <w:tc>
          <w:tcPr>
            <w:tcW w:w="0" w:type="auto"/>
            <w:vMerge/>
            <w:vAlign w:val="center"/>
          </w:tcPr>
          <w:p w:rsidR="00772469" w:rsidRDefault="00772469">
            <w:pPr>
              <w:jc w:val="left"/>
              <w:rPr>
                <w:rFonts w:ascii="ＭＳ Ｐゴシック" w:eastAsia="ＭＳ Ｐゴシック" w:hAnsi="ＭＳ Ｐゴシック"/>
                <w:sz w:val="18"/>
                <w:szCs w:val="18"/>
              </w:rPr>
            </w:pPr>
          </w:p>
        </w:tc>
        <w:tc>
          <w:tcPr>
            <w:tcW w:w="2160" w:type="dxa"/>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宿主</w:t>
            </w:r>
          </w:p>
        </w:tc>
        <w:tc>
          <w:tcPr>
            <w:tcW w:w="5940" w:type="dxa"/>
          </w:tcPr>
          <w:p w:rsidR="00772469" w:rsidRDefault="00772469">
            <w:pPr>
              <w:jc w:val="left"/>
              <w:rPr>
                <w:rFonts w:ascii="ＭＳ Ｐゴシック" w:eastAsia="ＭＳ Ｐゴシック" w:hAnsi="ＭＳ Ｐゴシック"/>
                <w:sz w:val="18"/>
                <w:szCs w:val="18"/>
              </w:rPr>
            </w:pPr>
          </w:p>
        </w:tc>
      </w:tr>
      <w:tr w:rsidR="00772469">
        <w:trPr>
          <w:cantSplit/>
        </w:trPr>
        <w:tc>
          <w:tcPr>
            <w:tcW w:w="3708" w:type="dxa"/>
            <w:gridSpan w:val="2"/>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本学における機関承認番号</w:t>
            </w:r>
          </w:p>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承認日</w:t>
            </w:r>
          </w:p>
        </w:tc>
        <w:tc>
          <w:tcPr>
            <w:tcW w:w="5940" w:type="dxa"/>
          </w:tcPr>
          <w:p w:rsidR="00942681" w:rsidRDefault="00942681">
            <w:pPr>
              <w:jc w:val="left"/>
              <w:rPr>
                <w:rFonts w:ascii="ＭＳ Ｐゴシック" w:eastAsia="ＭＳ Ｐゴシック" w:hAnsi="ＭＳ Ｐゴシック"/>
                <w:sz w:val="18"/>
                <w:szCs w:val="18"/>
              </w:rPr>
            </w:pPr>
          </w:p>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　月　日</w:t>
            </w:r>
          </w:p>
        </w:tc>
      </w:tr>
      <w:tr w:rsidR="00772469">
        <w:trPr>
          <w:cantSplit/>
          <w:trHeight w:val="915"/>
        </w:trPr>
        <w:tc>
          <w:tcPr>
            <w:tcW w:w="3708" w:type="dxa"/>
            <w:gridSpan w:val="2"/>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本学での拡散防止措置</w:t>
            </w:r>
          </w:p>
        </w:tc>
        <w:tc>
          <w:tcPr>
            <w:tcW w:w="5940" w:type="dxa"/>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Ｐ１　　Ｐ２　　Ｐ３　　　特定飼育</w:t>
            </w:r>
            <w:r w:rsidR="0025493E">
              <w:rPr>
                <w:rFonts w:ascii="ＭＳ Ｐゴシック" w:eastAsia="ＭＳ Ｐゴシック" w:hAnsi="ＭＳ Ｐゴシック" w:hint="eastAsia"/>
                <w:sz w:val="18"/>
                <w:szCs w:val="18"/>
              </w:rPr>
              <w:t>区画</w:t>
            </w:r>
            <w:r>
              <w:rPr>
                <w:rFonts w:ascii="ＭＳ Ｐゴシック" w:eastAsia="ＭＳ Ｐゴシック" w:hAnsi="ＭＳ Ｐゴシック" w:hint="eastAsia"/>
                <w:sz w:val="18"/>
                <w:szCs w:val="18"/>
              </w:rPr>
              <w:t xml:space="preserve">　　　　その他</w:t>
            </w:r>
          </w:p>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Ｐ１Ａ　Ｐ２Ａ　Ｐ３Ａ　　特定網室　　　　　　　（　　　　）</w:t>
            </w:r>
            <w:r w:rsidR="00942681" w:rsidRPr="000005C1">
              <w:rPr>
                <w:rFonts w:ascii="ＭＳ Ｐゴシック" w:eastAsia="ＭＳ Ｐゴシック" w:hAnsi="ＭＳ Ｐゴシック" w:hint="eastAsia"/>
                <w:sz w:val="14"/>
                <w:szCs w:val="14"/>
              </w:rPr>
              <w:t>該当の場合レベルを記入</w:t>
            </w:r>
          </w:p>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Ｐ１Ｐ　Ｐ２Ｐ　Ｐ３Ｐ</w:t>
            </w:r>
          </w:p>
        </w:tc>
      </w:tr>
      <w:tr w:rsidR="00772469">
        <w:trPr>
          <w:cantSplit/>
          <w:trHeight w:val="645"/>
        </w:trPr>
        <w:tc>
          <w:tcPr>
            <w:tcW w:w="3708" w:type="dxa"/>
            <w:gridSpan w:val="2"/>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法令上での拡散防止措置</w:t>
            </w:r>
          </w:p>
        </w:tc>
        <w:tc>
          <w:tcPr>
            <w:tcW w:w="5940" w:type="dxa"/>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Ｐ１　　Ｐ２　　Ｐ３　　　特定飼育</w:t>
            </w:r>
            <w:r w:rsidR="0025493E">
              <w:rPr>
                <w:rFonts w:ascii="ＭＳ Ｐゴシック" w:eastAsia="ＭＳ Ｐゴシック" w:hAnsi="ＭＳ Ｐゴシック" w:hint="eastAsia"/>
                <w:sz w:val="18"/>
                <w:szCs w:val="18"/>
              </w:rPr>
              <w:t>区画</w:t>
            </w:r>
            <w:r>
              <w:rPr>
                <w:rFonts w:ascii="ＭＳ Ｐゴシック" w:eastAsia="ＭＳ Ｐゴシック" w:hAnsi="ＭＳ Ｐゴシック" w:hint="eastAsia"/>
                <w:sz w:val="18"/>
                <w:szCs w:val="18"/>
              </w:rPr>
              <w:t xml:space="preserve">　大臣確認　その他</w:t>
            </w:r>
          </w:p>
          <w:p w:rsidR="00942681" w:rsidRDefault="00772469" w:rsidP="00942681">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Ｐ１Ａ　Ｐ２Ａ　Ｐ３Ａ　　特定網室　</w:t>
            </w:r>
            <w:r w:rsidR="00942681">
              <w:rPr>
                <w:rFonts w:ascii="ＭＳ Ｐゴシック" w:eastAsia="ＭＳ Ｐゴシック" w:hAnsi="ＭＳ Ｐゴシック" w:hint="eastAsia"/>
                <w:sz w:val="18"/>
                <w:szCs w:val="18"/>
              </w:rPr>
              <w:t xml:space="preserve">　</w:t>
            </w:r>
            <w:r w:rsidR="00267797">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rPr>
              <w:t xml:space="preserve">　（　　　　）</w:t>
            </w:r>
            <w:r w:rsidR="00942681">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00942681">
              <w:rPr>
                <w:rFonts w:ascii="ＭＳ Ｐゴシック" w:eastAsia="ＭＳ Ｐゴシック" w:hAnsi="ＭＳ Ｐゴシック" w:hint="eastAsia"/>
                <w:sz w:val="18"/>
                <w:szCs w:val="18"/>
              </w:rPr>
              <w:t>）</w:t>
            </w:r>
            <w:r w:rsidR="00942681" w:rsidRPr="003313D6">
              <w:rPr>
                <w:rFonts w:ascii="ＭＳ Ｐゴシック" w:eastAsia="ＭＳ Ｐゴシック" w:hAnsi="ＭＳ Ｐゴシック" w:hint="eastAsia"/>
                <w:sz w:val="14"/>
                <w:szCs w:val="14"/>
              </w:rPr>
              <w:t>該当の場合レベルを記入</w:t>
            </w:r>
          </w:p>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Ｐ１Ｐ　Ｐ２Ｐ　Ｐ３Ｐ</w:t>
            </w:r>
          </w:p>
        </w:tc>
      </w:tr>
      <w:tr w:rsidR="00772469">
        <w:trPr>
          <w:cantSplit/>
        </w:trPr>
        <w:tc>
          <w:tcPr>
            <w:tcW w:w="3708" w:type="dxa"/>
            <w:gridSpan w:val="2"/>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数量等</w:t>
            </w:r>
          </w:p>
        </w:tc>
        <w:tc>
          <w:tcPr>
            <w:tcW w:w="5940" w:type="dxa"/>
          </w:tcPr>
          <w:p w:rsidR="00772469" w:rsidRDefault="00772469">
            <w:pPr>
              <w:jc w:val="left"/>
              <w:rPr>
                <w:rFonts w:ascii="ＭＳ Ｐゴシック" w:eastAsia="ＭＳ Ｐゴシック" w:hAnsi="ＭＳ Ｐゴシック"/>
                <w:sz w:val="18"/>
                <w:szCs w:val="18"/>
              </w:rPr>
            </w:pPr>
          </w:p>
        </w:tc>
      </w:tr>
      <w:tr w:rsidR="00772469">
        <w:trPr>
          <w:cantSplit/>
        </w:trPr>
        <w:tc>
          <w:tcPr>
            <w:tcW w:w="3708" w:type="dxa"/>
            <w:gridSpan w:val="2"/>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搬入予定日</w:t>
            </w:r>
          </w:p>
        </w:tc>
        <w:tc>
          <w:tcPr>
            <w:tcW w:w="5940" w:type="dxa"/>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　月　日</w:t>
            </w:r>
          </w:p>
        </w:tc>
      </w:tr>
      <w:tr w:rsidR="00772469">
        <w:trPr>
          <w:cantSplit/>
        </w:trPr>
        <w:tc>
          <w:tcPr>
            <w:tcW w:w="3708" w:type="dxa"/>
            <w:gridSpan w:val="2"/>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譲渡等の目的</w:t>
            </w:r>
          </w:p>
        </w:tc>
        <w:tc>
          <w:tcPr>
            <w:tcW w:w="5940" w:type="dxa"/>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共同研究　他研究機関等への譲渡</w:t>
            </w:r>
          </w:p>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凍結保存　クリーニング　微生物検査　その他（　　　　　　　　）　　　　　　　　　　　　　　　</w:t>
            </w:r>
          </w:p>
        </w:tc>
      </w:tr>
      <w:tr w:rsidR="00772469">
        <w:trPr>
          <w:cantSplit/>
          <w:trHeight w:val="375"/>
        </w:trPr>
        <w:tc>
          <w:tcPr>
            <w:tcW w:w="3708" w:type="dxa"/>
            <w:gridSpan w:val="2"/>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詳細な情報（注）</w:t>
            </w:r>
          </w:p>
        </w:tc>
        <w:tc>
          <w:tcPr>
            <w:tcW w:w="5940" w:type="dxa"/>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有　　（　　　　　　　　　）無</w:t>
            </w:r>
          </w:p>
        </w:tc>
      </w:tr>
      <w:tr w:rsidR="00772469">
        <w:trPr>
          <w:cantSplit/>
          <w:trHeight w:val="435"/>
        </w:trPr>
        <w:tc>
          <w:tcPr>
            <w:tcW w:w="3708" w:type="dxa"/>
            <w:gridSpan w:val="2"/>
          </w:tcPr>
          <w:p w:rsidR="00772469" w:rsidRDefault="007724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その他（遺伝子組換え生物等の使用等の規制による生物の多様性の確保に関する法律施行規則第十六条第一号、第二号又は第四号に基づく使用等をしているか等）</w:t>
            </w:r>
          </w:p>
        </w:tc>
        <w:tc>
          <w:tcPr>
            <w:tcW w:w="5940" w:type="dxa"/>
          </w:tcPr>
          <w:p w:rsidR="00772469" w:rsidRDefault="00772469">
            <w:pPr>
              <w:jc w:val="left"/>
              <w:rPr>
                <w:rFonts w:ascii="ＭＳ Ｐゴシック" w:eastAsia="ＭＳ Ｐゴシック" w:hAnsi="ＭＳ Ｐゴシック"/>
                <w:sz w:val="18"/>
                <w:szCs w:val="18"/>
              </w:rPr>
            </w:pPr>
          </w:p>
        </w:tc>
      </w:tr>
    </w:tbl>
    <w:p w:rsidR="00F470BC" w:rsidRDefault="00F470BC" w:rsidP="00C001E5">
      <w:pPr>
        <w:pStyle w:val="af1"/>
      </w:pPr>
      <w:r>
        <w:rPr>
          <w:rFonts w:hint="eastAsia"/>
        </w:rPr>
        <w:t>以上</w:t>
      </w:r>
    </w:p>
    <w:p w:rsidR="00F470BC" w:rsidRDefault="00F470BC">
      <w:pPr>
        <w:jc w:val="left"/>
        <w:rPr>
          <w:rFonts w:ascii="ＭＳ Ｐゴシック" w:eastAsia="ＭＳ Ｐゴシック" w:hAnsi="ＭＳ Ｐゴシック"/>
          <w:sz w:val="18"/>
          <w:szCs w:val="18"/>
        </w:rPr>
      </w:pPr>
    </w:p>
    <w:p w:rsidR="00772469" w:rsidRDefault="00772469">
      <w:pPr>
        <w:jc w:val="left"/>
        <w:rPr>
          <w:rFonts w:eastAsia="ＭＳ Ｐゴシック"/>
          <w:sz w:val="18"/>
          <w:szCs w:val="18"/>
        </w:rPr>
      </w:pPr>
      <w:r>
        <w:rPr>
          <w:rFonts w:ascii="ＭＳ Ｐゴシック" w:eastAsia="ＭＳ Ｐゴシック" w:hAnsi="ＭＳ Ｐゴシック" w:hint="eastAsia"/>
          <w:sz w:val="18"/>
          <w:szCs w:val="18"/>
        </w:rPr>
        <w:t>（注）高レベルの拡散防止措置、大臣確認等、あるいは相手機関の求めがあった場合は、詳細情報（本学における実験申請書の写し等）を添付するものとする。</w:t>
      </w:r>
    </w:p>
    <w:sectPr w:rsidR="00772469">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513" w:rsidRDefault="002F2513">
      <w:r>
        <w:separator/>
      </w:r>
    </w:p>
  </w:endnote>
  <w:endnote w:type="continuationSeparator" w:id="0">
    <w:p w:rsidR="002F2513" w:rsidRDefault="002F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Schoolbook"/>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513" w:rsidRDefault="002F2513">
      <w:r>
        <w:separator/>
      </w:r>
    </w:p>
  </w:footnote>
  <w:footnote w:type="continuationSeparator" w:id="0">
    <w:p w:rsidR="002F2513" w:rsidRDefault="002F2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42809"/>
    <w:multiLevelType w:val="hybridMultilevel"/>
    <w:tmpl w:val="1F6CE34E"/>
    <w:lvl w:ilvl="0" w:tplc="C2B068B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76E079D"/>
    <w:multiLevelType w:val="hybridMultilevel"/>
    <w:tmpl w:val="73F044EC"/>
    <w:lvl w:ilvl="0" w:tplc="04090001">
      <w:start w:val="1"/>
      <w:numFmt w:val="bullet"/>
      <w:lvlText w:val=""/>
      <w:lvlJc w:val="left"/>
      <w:pPr>
        <w:tabs>
          <w:tab w:val="num" w:pos="4500"/>
        </w:tabs>
        <w:ind w:left="4500" w:hanging="420"/>
      </w:pPr>
      <w:rPr>
        <w:rFonts w:ascii="Wingdings" w:hAnsi="Wingdings" w:hint="default"/>
      </w:rPr>
    </w:lvl>
    <w:lvl w:ilvl="1" w:tplc="0409000B" w:tentative="1">
      <w:start w:val="1"/>
      <w:numFmt w:val="bullet"/>
      <w:lvlText w:val=""/>
      <w:lvlJc w:val="left"/>
      <w:pPr>
        <w:tabs>
          <w:tab w:val="num" w:pos="4920"/>
        </w:tabs>
        <w:ind w:left="4920" w:hanging="420"/>
      </w:pPr>
      <w:rPr>
        <w:rFonts w:ascii="Wingdings" w:hAnsi="Wingdings" w:hint="default"/>
      </w:rPr>
    </w:lvl>
    <w:lvl w:ilvl="2" w:tplc="0409000D" w:tentative="1">
      <w:start w:val="1"/>
      <w:numFmt w:val="bullet"/>
      <w:lvlText w:val=""/>
      <w:lvlJc w:val="left"/>
      <w:pPr>
        <w:tabs>
          <w:tab w:val="num" w:pos="5340"/>
        </w:tabs>
        <w:ind w:left="5340" w:hanging="420"/>
      </w:pPr>
      <w:rPr>
        <w:rFonts w:ascii="Wingdings" w:hAnsi="Wingdings" w:hint="default"/>
      </w:rPr>
    </w:lvl>
    <w:lvl w:ilvl="3" w:tplc="04090001" w:tentative="1">
      <w:start w:val="1"/>
      <w:numFmt w:val="bullet"/>
      <w:lvlText w:val=""/>
      <w:lvlJc w:val="left"/>
      <w:pPr>
        <w:tabs>
          <w:tab w:val="num" w:pos="5760"/>
        </w:tabs>
        <w:ind w:left="5760" w:hanging="420"/>
      </w:pPr>
      <w:rPr>
        <w:rFonts w:ascii="Wingdings" w:hAnsi="Wingdings" w:hint="default"/>
      </w:rPr>
    </w:lvl>
    <w:lvl w:ilvl="4" w:tplc="0409000B" w:tentative="1">
      <w:start w:val="1"/>
      <w:numFmt w:val="bullet"/>
      <w:lvlText w:val=""/>
      <w:lvlJc w:val="left"/>
      <w:pPr>
        <w:tabs>
          <w:tab w:val="num" w:pos="6180"/>
        </w:tabs>
        <w:ind w:left="6180" w:hanging="420"/>
      </w:pPr>
      <w:rPr>
        <w:rFonts w:ascii="Wingdings" w:hAnsi="Wingdings" w:hint="default"/>
      </w:rPr>
    </w:lvl>
    <w:lvl w:ilvl="5" w:tplc="0409000D" w:tentative="1">
      <w:start w:val="1"/>
      <w:numFmt w:val="bullet"/>
      <w:lvlText w:val=""/>
      <w:lvlJc w:val="left"/>
      <w:pPr>
        <w:tabs>
          <w:tab w:val="num" w:pos="6600"/>
        </w:tabs>
        <w:ind w:left="6600" w:hanging="420"/>
      </w:pPr>
      <w:rPr>
        <w:rFonts w:ascii="Wingdings" w:hAnsi="Wingdings" w:hint="default"/>
      </w:rPr>
    </w:lvl>
    <w:lvl w:ilvl="6" w:tplc="04090001" w:tentative="1">
      <w:start w:val="1"/>
      <w:numFmt w:val="bullet"/>
      <w:lvlText w:val=""/>
      <w:lvlJc w:val="left"/>
      <w:pPr>
        <w:tabs>
          <w:tab w:val="num" w:pos="7020"/>
        </w:tabs>
        <w:ind w:left="7020" w:hanging="420"/>
      </w:pPr>
      <w:rPr>
        <w:rFonts w:ascii="Wingdings" w:hAnsi="Wingdings" w:hint="default"/>
      </w:rPr>
    </w:lvl>
    <w:lvl w:ilvl="7" w:tplc="0409000B" w:tentative="1">
      <w:start w:val="1"/>
      <w:numFmt w:val="bullet"/>
      <w:lvlText w:val=""/>
      <w:lvlJc w:val="left"/>
      <w:pPr>
        <w:tabs>
          <w:tab w:val="num" w:pos="7440"/>
        </w:tabs>
        <w:ind w:left="7440" w:hanging="420"/>
      </w:pPr>
      <w:rPr>
        <w:rFonts w:ascii="Wingdings" w:hAnsi="Wingdings" w:hint="default"/>
      </w:rPr>
    </w:lvl>
    <w:lvl w:ilvl="8" w:tplc="0409000D" w:tentative="1">
      <w:start w:val="1"/>
      <w:numFmt w:val="bullet"/>
      <w:lvlText w:val=""/>
      <w:lvlJc w:val="left"/>
      <w:pPr>
        <w:tabs>
          <w:tab w:val="num" w:pos="7860"/>
        </w:tabs>
        <w:ind w:left="78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32"/>
    <w:rsid w:val="000005C1"/>
    <w:rsid w:val="00006B85"/>
    <w:rsid w:val="000076E3"/>
    <w:rsid w:val="00076B09"/>
    <w:rsid w:val="000A5232"/>
    <w:rsid w:val="000B0CEC"/>
    <w:rsid w:val="00106512"/>
    <w:rsid w:val="0015255D"/>
    <w:rsid w:val="001A5ED5"/>
    <w:rsid w:val="0025493E"/>
    <w:rsid w:val="00267797"/>
    <w:rsid w:val="002B5CC4"/>
    <w:rsid w:val="002F2513"/>
    <w:rsid w:val="00325897"/>
    <w:rsid w:val="003313D6"/>
    <w:rsid w:val="00333F99"/>
    <w:rsid w:val="003750DC"/>
    <w:rsid w:val="00485FB5"/>
    <w:rsid w:val="004C35A4"/>
    <w:rsid w:val="004E0FBA"/>
    <w:rsid w:val="004F01C8"/>
    <w:rsid w:val="005613FF"/>
    <w:rsid w:val="00603F1A"/>
    <w:rsid w:val="00625501"/>
    <w:rsid w:val="006C6FAD"/>
    <w:rsid w:val="006D28A7"/>
    <w:rsid w:val="006D6005"/>
    <w:rsid w:val="00772469"/>
    <w:rsid w:val="007D55F8"/>
    <w:rsid w:val="00813D94"/>
    <w:rsid w:val="008260AB"/>
    <w:rsid w:val="008610D9"/>
    <w:rsid w:val="008E3FBE"/>
    <w:rsid w:val="008E653E"/>
    <w:rsid w:val="00942681"/>
    <w:rsid w:val="00950A48"/>
    <w:rsid w:val="00AF2194"/>
    <w:rsid w:val="00B61BE9"/>
    <w:rsid w:val="00B952FA"/>
    <w:rsid w:val="00BB04F8"/>
    <w:rsid w:val="00C001E5"/>
    <w:rsid w:val="00CC4EB7"/>
    <w:rsid w:val="00D42AE5"/>
    <w:rsid w:val="00E671D5"/>
    <w:rsid w:val="00ED6C1C"/>
    <w:rsid w:val="00F0155C"/>
    <w:rsid w:val="00F42CAB"/>
    <w:rsid w:val="00F470BC"/>
    <w:rsid w:val="00FD4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9282CA2-E6C6-4BDD-9E40-0F06C79A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4"/>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paragraph" w:styleId="a9">
    <w:name w:val="Balloon Text"/>
    <w:basedOn w:val="a"/>
    <w:link w:val="aa"/>
    <w:uiPriority w:val="99"/>
    <w:semiHidden/>
    <w:unhideWhenUsed/>
    <w:rsid w:val="00942681"/>
    <w:rPr>
      <w:rFonts w:ascii="游ゴシック Light" w:eastAsia="游ゴシック Light" w:hAnsi="游ゴシック Light"/>
      <w:sz w:val="18"/>
      <w:szCs w:val="18"/>
    </w:rPr>
  </w:style>
  <w:style w:type="character" w:customStyle="1" w:styleId="aa">
    <w:name w:val="吹き出し (文字)"/>
    <w:basedOn w:val="a0"/>
    <w:link w:val="a9"/>
    <w:uiPriority w:val="99"/>
    <w:semiHidden/>
    <w:locked/>
    <w:rsid w:val="00942681"/>
    <w:rPr>
      <w:rFonts w:ascii="游ゴシック Light" w:eastAsia="游ゴシック Light" w:hAnsi="游ゴシック Light" w:cs="Times New Roman"/>
      <w:kern w:val="2"/>
      <w:sz w:val="18"/>
    </w:rPr>
  </w:style>
  <w:style w:type="character" w:styleId="ab">
    <w:name w:val="annotation reference"/>
    <w:basedOn w:val="a0"/>
    <w:uiPriority w:val="99"/>
    <w:semiHidden/>
    <w:unhideWhenUsed/>
    <w:rsid w:val="005613FF"/>
    <w:rPr>
      <w:rFonts w:cs="Times New Roman"/>
      <w:sz w:val="18"/>
    </w:rPr>
  </w:style>
  <w:style w:type="paragraph" w:styleId="ac">
    <w:name w:val="annotation text"/>
    <w:basedOn w:val="a"/>
    <w:link w:val="ad"/>
    <w:uiPriority w:val="99"/>
    <w:semiHidden/>
    <w:unhideWhenUsed/>
    <w:rsid w:val="005613FF"/>
    <w:pPr>
      <w:jc w:val="left"/>
    </w:pPr>
  </w:style>
  <w:style w:type="character" w:customStyle="1" w:styleId="ad">
    <w:name w:val="コメント文字列 (文字)"/>
    <w:basedOn w:val="a0"/>
    <w:link w:val="ac"/>
    <w:uiPriority w:val="99"/>
    <w:semiHidden/>
    <w:locked/>
    <w:rsid w:val="005613FF"/>
    <w:rPr>
      <w:rFonts w:cs="Times New Roman"/>
      <w:kern w:val="2"/>
      <w:sz w:val="24"/>
    </w:rPr>
  </w:style>
  <w:style w:type="paragraph" w:styleId="ae">
    <w:name w:val="annotation subject"/>
    <w:basedOn w:val="ac"/>
    <w:next w:val="ac"/>
    <w:link w:val="af"/>
    <w:uiPriority w:val="99"/>
    <w:semiHidden/>
    <w:unhideWhenUsed/>
    <w:rsid w:val="005613FF"/>
    <w:rPr>
      <w:b/>
      <w:bCs/>
    </w:rPr>
  </w:style>
  <w:style w:type="character" w:customStyle="1" w:styleId="af">
    <w:name w:val="コメント内容 (文字)"/>
    <w:basedOn w:val="ad"/>
    <w:link w:val="ae"/>
    <w:uiPriority w:val="99"/>
    <w:semiHidden/>
    <w:locked/>
    <w:rsid w:val="005613FF"/>
    <w:rPr>
      <w:rFonts w:cs="Times New Roman"/>
      <w:b/>
      <w:kern w:val="2"/>
      <w:sz w:val="24"/>
    </w:rPr>
  </w:style>
  <w:style w:type="paragraph" w:styleId="af0">
    <w:name w:val="List Paragraph"/>
    <w:basedOn w:val="a"/>
    <w:uiPriority w:val="34"/>
    <w:qFormat/>
    <w:rsid w:val="005613FF"/>
    <w:pPr>
      <w:ind w:leftChars="400" w:left="840"/>
    </w:pPr>
    <w:rPr>
      <w:rFonts w:ascii="游明朝" w:eastAsia="游明朝" w:hAnsi="游明朝"/>
    </w:rPr>
  </w:style>
  <w:style w:type="paragraph" w:styleId="af1">
    <w:name w:val="Closing"/>
    <w:basedOn w:val="a"/>
    <w:link w:val="af2"/>
    <w:uiPriority w:val="99"/>
    <w:unhideWhenUsed/>
    <w:rsid w:val="00F470BC"/>
    <w:pPr>
      <w:jc w:val="right"/>
    </w:pPr>
    <w:rPr>
      <w:rFonts w:ascii="ＭＳ Ｐゴシック" w:eastAsia="ＭＳ Ｐゴシック" w:hAnsi="ＭＳ Ｐゴシック"/>
      <w:sz w:val="18"/>
      <w:szCs w:val="18"/>
    </w:rPr>
  </w:style>
  <w:style w:type="character" w:customStyle="1" w:styleId="af2">
    <w:name w:val="結語 (文字)"/>
    <w:basedOn w:val="a0"/>
    <w:link w:val="af1"/>
    <w:uiPriority w:val="99"/>
    <w:locked/>
    <w:rsid w:val="00F470BC"/>
    <w:rPr>
      <w:rFonts w:ascii="ＭＳ Ｐゴシック" w:eastAsia="ＭＳ Ｐゴシック" w:hAnsi="ＭＳ Ｐゴシック"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研推規範室組換え</dc:creator>
  <cp:keywords/>
  <dc:description/>
  <cp:lastModifiedBy>研推規範室組換え</cp:lastModifiedBy>
  <cp:revision>2</cp:revision>
  <cp:lastPrinted>2005-12-05T06:35:00Z</cp:lastPrinted>
  <dcterms:created xsi:type="dcterms:W3CDTF">2024-05-27T07:06:00Z</dcterms:created>
  <dcterms:modified xsi:type="dcterms:W3CDTF">2024-05-27T07:06:00Z</dcterms:modified>
</cp:coreProperties>
</file>